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C5675" w14:textId="643E3B07" w:rsidR="00E80F6B" w:rsidRPr="00E80F6B" w:rsidRDefault="00E80F6B" w:rsidP="00E80F6B">
      <w:pPr>
        <w:ind w:right="-427"/>
        <w:rPr>
          <w:b/>
          <w:bCs/>
        </w:rPr>
      </w:pPr>
      <w:r>
        <w:rPr>
          <w:b/>
          <w:bCs/>
        </w:rPr>
        <w:t>C</w:t>
      </w:r>
      <w:r w:rsidRPr="00E80F6B">
        <w:rPr>
          <w:b/>
          <w:bCs/>
        </w:rPr>
        <w:t>arta Dedicata a Te - Anno 2026/2027</w:t>
      </w:r>
    </w:p>
    <w:p w14:paraId="324467A1" w14:textId="77777777" w:rsidR="00E80F6B" w:rsidRPr="00E80F6B" w:rsidRDefault="00E80F6B" w:rsidP="00E80F6B">
      <w:proofErr w:type="gramStart"/>
      <w:r w:rsidRPr="00E80F6B">
        <w:t>E’</w:t>
      </w:r>
      <w:proofErr w:type="gramEnd"/>
      <w:r w:rsidRPr="00E80F6B">
        <w:t xml:space="preserve"> stata pubblicata la lista dei beneficiari della Carta Dedicata a Te valida per l’anno 2026 e per l’anno 2027.</w:t>
      </w:r>
    </w:p>
    <w:p w14:paraId="05484928" w14:textId="426B783A" w:rsidR="00E80F6B" w:rsidRPr="00E80F6B" w:rsidRDefault="00E80F6B" w:rsidP="00E80F6B">
      <w:r w:rsidRPr="00E80F6B">
        <w:t xml:space="preserve">I cittadini potranno verificare la loro presenza nella lista tramite il numero di protocollo DSU ISEE, ovvero il codice alfanumerico presente in alto a destra della attestazione ISEE, (valida alla data di pubblicazione del Decreto interministeriale nella Gazzetta Ufficiale </w:t>
      </w:r>
      <w:proofErr w:type="gramStart"/>
      <w:r w:rsidRPr="00E80F6B">
        <w:t>del  3</w:t>
      </w:r>
      <w:proofErr w:type="gramEnd"/>
      <w:r w:rsidRPr="00E80F6B">
        <w:t xml:space="preserve"> agosto 2026).</w:t>
      </w:r>
    </w:p>
    <w:p w14:paraId="34BB98F0" w14:textId="77777777" w:rsidR="00E80F6B" w:rsidRPr="00E80F6B" w:rsidRDefault="00E80F6B" w:rsidP="00E80F6B">
      <w:r w:rsidRPr="00E80F6B">
        <w:rPr>
          <w:b/>
          <w:bCs/>
        </w:rPr>
        <w:t>Si ricorda che la Carta 2026/2027 sarà intestata al nominativo “Dichiarante” l’Attestazione ISEE 2026</w:t>
      </w:r>
    </w:p>
    <w:p w14:paraId="1BE70A01" w14:textId="77777777" w:rsidR="00E80F6B" w:rsidRPr="00E80F6B" w:rsidRDefault="00E80F6B" w:rsidP="00E80F6B">
      <w:r w:rsidRPr="00E80F6B">
        <w:rPr>
          <w:b/>
          <w:bCs/>
          <w:u w:val="single"/>
        </w:rPr>
        <w:t>NUOVI BENEFICIARI</w:t>
      </w:r>
    </w:p>
    <w:p w14:paraId="0977818A" w14:textId="77777777" w:rsidR="00E80F6B" w:rsidRPr="00E80F6B" w:rsidRDefault="00E80F6B" w:rsidP="00E80F6B">
      <w:r w:rsidRPr="00E80F6B">
        <w:t>Le carte saranno consegnate agli aventi diritto presso gli uffici postali abilitati al servizio. </w:t>
      </w:r>
    </w:p>
    <w:p w14:paraId="48B12EF3" w14:textId="4DDBB526" w:rsidR="00E80F6B" w:rsidRPr="00E80F6B" w:rsidRDefault="00E80F6B" w:rsidP="00E80F6B">
      <w:r w:rsidRPr="00E80F6B">
        <w:t>I cittadini potranno ritirare la Carta a partire dal 4 novembre presso qualsiasi Ufficio postale del territorio italiano presentando</w:t>
      </w:r>
      <w:r>
        <w:t>:</w:t>
      </w:r>
    </w:p>
    <w:p w14:paraId="5062F35F" w14:textId="77777777" w:rsidR="00E80F6B" w:rsidRPr="00E80F6B" w:rsidRDefault="00E80F6B" w:rsidP="00E80F6B">
      <w:r w:rsidRPr="00E80F6B">
        <w:t xml:space="preserve">- il codice identificativo della Carta (XXXX </w:t>
      </w:r>
      <w:proofErr w:type="spellStart"/>
      <w:r w:rsidRPr="00E80F6B">
        <w:t>XXXX</w:t>
      </w:r>
      <w:proofErr w:type="spellEnd"/>
      <w:r w:rsidRPr="00E80F6B">
        <w:t xml:space="preserve"> </w:t>
      </w:r>
      <w:proofErr w:type="spellStart"/>
      <w:r w:rsidRPr="00E80F6B">
        <w:t>XXXX</w:t>
      </w:r>
      <w:proofErr w:type="spellEnd"/>
      <w:r w:rsidRPr="00E80F6B">
        <w:t xml:space="preserve"> XXXX), che è il numero indicato nella lista dei beneficiari a fianco del protocollo ISEE;</w:t>
      </w:r>
    </w:p>
    <w:p w14:paraId="7F1F6E35" w14:textId="77777777" w:rsidR="00E80F6B" w:rsidRPr="00E80F6B" w:rsidRDefault="00E80F6B" w:rsidP="00E80F6B">
      <w:r w:rsidRPr="00E80F6B">
        <w:t>- il documento di identità in corso di validità </w:t>
      </w:r>
    </w:p>
    <w:p w14:paraId="73D3DA44" w14:textId="77777777" w:rsidR="00E80F6B" w:rsidRPr="00E80F6B" w:rsidRDefault="00E80F6B" w:rsidP="00E80F6B">
      <w:r w:rsidRPr="00E80F6B">
        <w:t>- il codice fiscale </w:t>
      </w:r>
    </w:p>
    <w:p w14:paraId="61FBBBED" w14:textId="77777777" w:rsidR="00E80F6B" w:rsidRPr="00E80F6B" w:rsidRDefault="00E80F6B" w:rsidP="00E80F6B">
      <w:r w:rsidRPr="00E80F6B">
        <w:rPr>
          <w:b/>
          <w:bCs/>
          <w:u w:val="single"/>
        </w:rPr>
        <w:t>BENEFICIARI GIA’ ESISTENTI </w:t>
      </w:r>
    </w:p>
    <w:p w14:paraId="11654EF7" w14:textId="7AAC0FC5" w:rsidR="00E80F6B" w:rsidRPr="00E80F6B" w:rsidRDefault="00E80F6B" w:rsidP="00E80F6B">
      <w:pPr>
        <w:ind w:right="-427"/>
      </w:pPr>
      <w:r w:rsidRPr="00E80F6B">
        <w:t>I cittadini non dovranno recarsi presso l’ufficio postale. L’importo di 500,00 euro verrà</w:t>
      </w:r>
      <w:r>
        <w:t xml:space="preserve"> </w:t>
      </w:r>
      <w:r w:rsidRPr="00E80F6B">
        <w:t>automaticamente ricaricato sulla Carta già in possesso a decorrere dal 4 novembre 2026</w:t>
      </w:r>
      <w:r>
        <w:t>.</w:t>
      </w:r>
    </w:p>
    <w:p w14:paraId="7693015D" w14:textId="77777777" w:rsidR="00E80F6B" w:rsidRPr="00E80F6B" w:rsidRDefault="00E80F6B" w:rsidP="00E80F6B">
      <w:r w:rsidRPr="00E80F6B">
        <w:t>In caso di smarrimento della carta Dedicata a Te i cittadini potranno richiederne la sostituzione in Ufficio Postale presentando allo sportello:</w:t>
      </w:r>
    </w:p>
    <w:p w14:paraId="00A8505D" w14:textId="77777777" w:rsidR="00E80F6B" w:rsidRPr="00E80F6B" w:rsidRDefault="00E80F6B" w:rsidP="00E80F6B">
      <w:r w:rsidRPr="00E80F6B">
        <w:t>- la denuncia presentata all’Autorità Giudiziaria o di Pubblica Sicurezza</w:t>
      </w:r>
    </w:p>
    <w:p w14:paraId="541FB1C3" w14:textId="77777777" w:rsidR="00E80F6B" w:rsidRPr="00E80F6B" w:rsidRDefault="00E80F6B" w:rsidP="00E80F6B">
      <w:r w:rsidRPr="00E80F6B">
        <w:t>- un documento di identità in corso di validità;</w:t>
      </w:r>
    </w:p>
    <w:p w14:paraId="5EF36599" w14:textId="77777777" w:rsidR="00E80F6B" w:rsidRPr="00E80F6B" w:rsidRDefault="00E80F6B" w:rsidP="00E80F6B">
      <w:r w:rsidRPr="00E80F6B">
        <w:t>- il Codice Fiscale;</w:t>
      </w:r>
    </w:p>
    <w:p w14:paraId="3A8D8921" w14:textId="77777777" w:rsidR="00E80F6B" w:rsidRPr="00E80F6B" w:rsidRDefault="00E80F6B" w:rsidP="00E80F6B">
      <w:r w:rsidRPr="00E80F6B">
        <w:t>In caso di smarrimento del PIN è possibile richiedere un duplicato contattando il Servizio Clienti o, recandosi in Ufficio Postale, procedere alla sostituzione della carta e alla consegna di una nuova carta e di un nuovo PIN.</w:t>
      </w:r>
    </w:p>
    <w:p w14:paraId="62D29C11" w14:textId="77777777" w:rsidR="00E80F6B" w:rsidRPr="00E80F6B" w:rsidRDefault="00E80F6B" w:rsidP="00E80F6B">
      <w:r w:rsidRPr="00E80F6B">
        <w:t xml:space="preserve">L’importo erogato per ciascuna annualità (2026 e 2027) è pari a </w:t>
      </w:r>
      <w:r w:rsidRPr="00E80F6B">
        <w:rPr>
          <w:b/>
          <w:bCs/>
        </w:rPr>
        <w:t>500,00 euro</w:t>
      </w:r>
      <w:r w:rsidRPr="00E80F6B">
        <w:t>, salvo quanto previsto, per l’annualità 2027, dall’articolo 5, comma 3, del D.I.</w:t>
      </w:r>
    </w:p>
    <w:p w14:paraId="44BA134A" w14:textId="77777777" w:rsidR="00E80F6B" w:rsidRPr="00E80F6B" w:rsidRDefault="00E80F6B" w:rsidP="00E80F6B">
      <w:r w:rsidRPr="00E80F6B">
        <w:t>Il contributo è destinato, per entrambe le annualità 2026 e 2027, all’acquisto di beni alimentari di prima necessità (indicati nell’Allegato 1 al D.I.), con esclusione di qualsiasi tipologia di bevanda alcolica (cfr. l’art. 3 del D.I.).</w:t>
      </w:r>
    </w:p>
    <w:p w14:paraId="3182D2ED" w14:textId="77777777" w:rsidR="00E80F6B" w:rsidRPr="00E80F6B" w:rsidRDefault="00E80F6B" w:rsidP="00E80F6B">
      <w:r w:rsidRPr="00E80F6B">
        <w:lastRenderedPageBreak/>
        <w:t>Tale contributo può essere speso presso gli esercizi commerciali che vendono generi alimentari. Inoltre, gli esercizi commerciali in forma singola o le associazioni di commercio che stipuleranno apposita convenzione con la competente Direzione generale del Ministero dell’Agricoltura, della sovranità alimentare e delle foreste (cfr. l’art. 13 del D.I.), garantiranno un’apposita scontistica a tutti i possessori della "Carta Dedicata a te".</w:t>
      </w:r>
    </w:p>
    <w:p w14:paraId="02E2AE29" w14:textId="77777777" w:rsidR="00E80F6B" w:rsidRPr="00E80F6B" w:rsidRDefault="00E80F6B" w:rsidP="00E80F6B">
      <w:r w:rsidRPr="00E80F6B">
        <w:t>Tutte le informazioni e le convenzioni vigenti sono reperibili al seguente link </w:t>
      </w:r>
      <w:hyperlink r:id="rId4" w:history="1">
        <w:r w:rsidRPr="00E80F6B">
          <w:rPr>
            <w:rStyle w:val="Collegamentoipertestuale"/>
          </w:rPr>
          <w:t>https://www.masaf.gov.it/flex/cm/pages/S</w:t>
        </w:r>
        <w:r w:rsidRPr="00E80F6B">
          <w:rPr>
            <w:rStyle w:val="Collegamentoipertestuale"/>
          </w:rPr>
          <w:t>e</w:t>
        </w:r>
        <w:r w:rsidRPr="00E80F6B">
          <w:rPr>
            <w:rStyle w:val="Collegamentoipertestuale"/>
          </w:rPr>
          <w:t>rveBLOB.php/L/IT/IDPagina/25162</w:t>
        </w:r>
      </w:hyperlink>
    </w:p>
    <w:p w14:paraId="4D400920" w14:textId="77777777" w:rsidR="00E80F6B" w:rsidRPr="00E80F6B" w:rsidRDefault="00E80F6B" w:rsidP="00E80F6B">
      <w:r w:rsidRPr="00E80F6B">
        <w:rPr>
          <w:b/>
          <w:bCs/>
        </w:rPr>
        <w:t>MODALITA’ DI UTLIZZO </w:t>
      </w:r>
    </w:p>
    <w:p w14:paraId="2CAAED3D" w14:textId="77777777" w:rsidR="00E80F6B" w:rsidRPr="00E80F6B" w:rsidRDefault="00E80F6B" w:rsidP="00E80F6B">
      <w:r w:rsidRPr="00E80F6B">
        <w:t xml:space="preserve">Il primo pagamento relativo alla quota dell’annualità 2026 deve essere effettuato entro il </w:t>
      </w:r>
      <w:r w:rsidRPr="00E80F6B">
        <w:rPr>
          <w:b/>
          <w:bCs/>
        </w:rPr>
        <w:t>16 dicembre 2026</w:t>
      </w:r>
      <w:r w:rsidRPr="00E80F6B">
        <w:t>, pena la decadenza dal beneficio per il solo anno 2026. </w:t>
      </w:r>
    </w:p>
    <w:p w14:paraId="345C1B1F" w14:textId="77777777" w:rsidR="00E80F6B" w:rsidRPr="00E80F6B" w:rsidRDefault="00E80F6B" w:rsidP="00E80F6B">
      <w:r w:rsidRPr="00E80F6B">
        <w:t xml:space="preserve">Per l’annualità 2027, il contributo sarà erogato mediante accredito della seconda quota di </w:t>
      </w:r>
      <w:r w:rsidRPr="00E80F6B">
        <w:rPr>
          <w:b/>
          <w:bCs/>
        </w:rPr>
        <w:t>euro 500,00</w:t>
      </w:r>
      <w:r w:rsidRPr="00E80F6B">
        <w:t xml:space="preserve"> </w:t>
      </w:r>
      <w:r w:rsidRPr="00E80F6B">
        <w:rPr>
          <w:b/>
          <w:bCs/>
        </w:rPr>
        <w:t>a partire dal mese di aprile 2027</w:t>
      </w:r>
      <w:r w:rsidRPr="00E80F6B">
        <w:t>. </w:t>
      </w:r>
    </w:p>
    <w:p w14:paraId="4C89458F" w14:textId="77777777" w:rsidR="00E80F6B" w:rsidRPr="00E80F6B" w:rsidRDefault="00E80F6B" w:rsidP="00E80F6B">
      <w:r w:rsidRPr="00E80F6B">
        <w:t>Le carte prepagate non ritirate e/o non attivate entro il termine del 16 dicembre 2026 potranno essere ritirate e/o attivate dai beneficiari effettuando un pagamento dal 1° aprile 2027 al 31 agosto 2027. In tale caso, si potrà comunque fruire della quota di contributo relativo al solo anno 2027 (solo importo di euro 500,00).</w:t>
      </w:r>
    </w:p>
    <w:p w14:paraId="493E5BDC" w14:textId="77777777" w:rsidR="00E80F6B" w:rsidRPr="00E80F6B" w:rsidRDefault="00E80F6B" w:rsidP="00E80F6B">
      <w:r w:rsidRPr="00E80F6B">
        <w:t>Le Carte non attivate nel periodo 1° aprile/ 31 agosto 2027 comporteranno la perdita del beneficio anche per l’anno 2027</w:t>
      </w:r>
    </w:p>
    <w:p w14:paraId="7856E9C0" w14:textId="77777777" w:rsidR="00E80F6B" w:rsidRPr="00E80F6B" w:rsidRDefault="00E80F6B" w:rsidP="00E80F6B">
      <w:r w:rsidRPr="00E80F6B">
        <w:t>SI evidenzia infine che le somme accreditate ai beneficiari </w:t>
      </w:r>
      <w:r w:rsidRPr="00E80F6B">
        <w:rPr>
          <w:b/>
          <w:bCs/>
          <w:u w:val="single"/>
        </w:rPr>
        <w:t>devono essere interamente utilizzate entro e non oltre il 10 ottobre 2027.</w:t>
      </w:r>
    </w:p>
    <w:p w14:paraId="4404B299" w14:textId="77777777" w:rsidR="00CF4C94" w:rsidRDefault="00CF4C94"/>
    <w:sectPr w:rsidR="00CF4C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DE"/>
    <w:rsid w:val="00083BD3"/>
    <w:rsid w:val="00235B33"/>
    <w:rsid w:val="004473DE"/>
    <w:rsid w:val="00517E6B"/>
    <w:rsid w:val="005C311C"/>
    <w:rsid w:val="0078709D"/>
    <w:rsid w:val="008D2668"/>
    <w:rsid w:val="00972D14"/>
    <w:rsid w:val="00CF4C94"/>
    <w:rsid w:val="00D616DB"/>
    <w:rsid w:val="00D627F2"/>
    <w:rsid w:val="00E80F6B"/>
    <w:rsid w:val="00F3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AAC7"/>
  <w15:chartTrackingRefBased/>
  <w15:docId w15:val="{2624E01C-CEFE-4A48-BE7E-AA8D024C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47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7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73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7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73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7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7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7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7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73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73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73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73D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73D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73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73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73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73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7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7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7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7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7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73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73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73D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73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73D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73D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80F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0F6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80F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saf.gov.it/flex/cm/pages/ServeBLOB.php/L/IT/IDPagina/2516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 - Comune di Radicofani</dc:creator>
  <cp:keywords/>
  <dc:description/>
  <cp:lastModifiedBy>Protocollo - Comune di Radicofani</cp:lastModifiedBy>
  <cp:revision>2</cp:revision>
  <dcterms:created xsi:type="dcterms:W3CDTF">2026-11-02T09:50:00Z</dcterms:created>
  <dcterms:modified xsi:type="dcterms:W3CDTF">2026-11-02T09:55:00Z</dcterms:modified>
</cp:coreProperties>
</file>